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195" w:rsidRPr="000C03A5" w:rsidRDefault="002F3195" w:rsidP="002F3195">
      <w:pPr>
        <w:rPr>
          <w:color w:val="000000"/>
          <w:sz w:val="24"/>
          <w:szCs w:val="24"/>
        </w:rPr>
      </w:pPr>
      <w:r w:rsidRPr="000C03A5">
        <w:rPr>
          <w:sz w:val="24"/>
          <w:szCs w:val="24"/>
        </w:rPr>
        <w:t>Test One</w:t>
      </w:r>
      <w:r>
        <w:rPr>
          <w:sz w:val="24"/>
          <w:szCs w:val="24"/>
        </w:rPr>
        <w:t xml:space="preserve"> – Study Guide</w:t>
      </w:r>
      <w:r w:rsidRPr="000C03A5">
        <w:rPr>
          <w:sz w:val="24"/>
          <w:szCs w:val="24"/>
        </w:rPr>
        <w:br/>
      </w:r>
      <w:r w:rsidRPr="000C03A5">
        <w:rPr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- </w:t>
      </w:r>
      <w:r w:rsidRPr="000C03A5">
        <w:rPr>
          <w:color w:val="000000"/>
          <w:sz w:val="24"/>
          <w:szCs w:val="24"/>
        </w:rPr>
        <w:t>Texas’s philosophy today </w:t>
      </w:r>
      <w:r w:rsidRPr="000C03A5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- s</w:t>
      </w:r>
      <w:r w:rsidRPr="000C03A5">
        <w:rPr>
          <w:color w:val="000000"/>
          <w:sz w:val="24"/>
          <w:szCs w:val="24"/>
        </w:rPr>
        <w:t>ocial inequality</w:t>
      </w:r>
      <w:r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social conservatives in Texas</w:t>
      </w:r>
      <w:r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Hernandez v. Texas</w:t>
      </w:r>
      <w:r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gay and lesbian marriage and civil unions</w:t>
      </w:r>
      <w:r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​The political influence of the Latino community</w:t>
      </w:r>
      <w:r>
        <w:rPr>
          <w:color w:val="000000"/>
          <w:sz w:val="24"/>
          <w:szCs w:val="24"/>
        </w:rPr>
        <w:br/>
        <w:t>- M</w:t>
      </w:r>
      <w:r w:rsidRPr="000C03A5">
        <w:rPr>
          <w:color w:val="000000"/>
          <w:sz w:val="24"/>
          <w:szCs w:val="24"/>
        </w:rPr>
        <w:t xml:space="preserve">assive </w:t>
      </w:r>
      <w:r>
        <w:rPr>
          <w:color w:val="000000"/>
          <w:sz w:val="24"/>
          <w:szCs w:val="24"/>
        </w:rPr>
        <w:t>R</w:t>
      </w:r>
      <w:r w:rsidRPr="000C03A5">
        <w:rPr>
          <w:color w:val="000000"/>
          <w:sz w:val="24"/>
          <w:szCs w:val="24"/>
        </w:rPr>
        <w:t>esistance</w:t>
      </w:r>
      <w:r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concurrent</w:t>
      </w:r>
      <w:r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reserved</w:t>
      </w:r>
      <w:r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delegated</w:t>
      </w:r>
      <w:r>
        <w:rPr>
          <w:color w:val="000000"/>
          <w:sz w:val="24"/>
          <w:szCs w:val="24"/>
        </w:rPr>
        <w:t xml:space="preserve"> powers</w:t>
      </w:r>
      <w:r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The implied powers</w:t>
      </w:r>
      <w:r>
        <w:rPr>
          <w:color w:val="000000"/>
          <w:sz w:val="24"/>
          <w:szCs w:val="24"/>
        </w:rPr>
        <w:br/>
        <w:t>- the</w:t>
      </w:r>
      <w:r w:rsidRPr="000C03A5">
        <w:rPr>
          <w:color w:val="000000"/>
          <w:sz w:val="24"/>
          <w:szCs w:val="24"/>
        </w:rPr>
        <w:t xml:space="preserve"> expressed powers</w:t>
      </w:r>
      <w:r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 xml:space="preserve"> the “necessary and proper clause.”</w:t>
      </w:r>
      <w:r w:rsidRPr="000C03A5">
        <w:rPr>
          <w:rStyle w:val="apple-converted-space"/>
          <w:color w:val="000000"/>
          <w:sz w:val="24"/>
          <w:szCs w:val="24"/>
        </w:rPr>
        <w:t> </w:t>
      </w:r>
      <w:r w:rsidRPr="000C03A5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- </w:t>
      </w:r>
      <w:r w:rsidRPr="000C03A5">
        <w:rPr>
          <w:color w:val="000000"/>
          <w:sz w:val="24"/>
          <w:szCs w:val="24"/>
        </w:rPr>
        <w:t>cooperative federalism</w:t>
      </w:r>
      <w:r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dual federalism</w:t>
      </w:r>
      <w:r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creative federalism</w:t>
      </w:r>
      <w:r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new federalism.</w:t>
      </w:r>
      <w:r w:rsidRPr="000C03A5">
        <w:rPr>
          <w:rStyle w:val="apple-converted-space"/>
          <w:color w:val="000000"/>
          <w:sz w:val="24"/>
          <w:szCs w:val="24"/>
        </w:rPr>
        <w:t> </w:t>
      </w:r>
      <w:r w:rsidRPr="000C03A5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- m</w:t>
      </w:r>
      <w:r w:rsidRPr="000C03A5">
        <w:rPr>
          <w:color w:val="000000"/>
          <w:sz w:val="24"/>
          <w:szCs w:val="24"/>
        </w:rPr>
        <w:t>atching grant</w:t>
      </w:r>
      <w:r>
        <w:rPr>
          <w:color w:val="000000"/>
          <w:sz w:val="24"/>
          <w:szCs w:val="24"/>
        </w:rPr>
        <w:t xml:space="preserve">s, </w:t>
      </w:r>
      <w:r w:rsidRPr="000C03A5">
        <w:rPr>
          <w:color w:val="000000"/>
          <w:sz w:val="24"/>
          <w:szCs w:val="24"/>
        </w:rPr>
        <w:t>devolution</w:t>
      </w:r>
      <w:r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Plessy v. Ferguson</w:t>
      </w:r>
      <w:r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Jim Crow laws</w:t>
      </w:r>
      <w:r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the separate-but-equal doctrine</w:t>
      </w:r>
      <w:r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the Fourteenth Amendment.</w:t>
      </w:r>
      <w:r w:rsidRPr="000C03A5">
        <w:rPr>
          <w:rStyle w:val="apple-converted-space"/>
          <w:color w:val="000000"/>
          <w:sz w:val="24"/>
          <w:szCs w:val="24"/>
        </w:rPr>
        <w:t> </w:t>
      </w:r>
      <w:r w:rsidRPr="000C03A5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- </w:t>
      </w:r>
      <w:proofErr w:type="gramStart"/>
      <w:r w:rsidRPr="000C03A5">
        <w:rPr>
          <w:color w:val="000000"/>
          <w:sz w:val="24"/>
          <w:szCs w:val="24"/>
        </w:rPr>
        <w:t>the</w:t>
      </w:r>
      <w:proofErr w:type="gramEnd"/>
      <w:r w:rsidRPr="000C03A5">
        <w:rPr>
          <w:color w:val="000000"/>
          <w:sz w:val="24"/>
          <w:szCs w:val="24"/>
        </w:rPr>
        <w:t xml:space="preserve"> Tenth Amendment.</w:t>
      </w:r>
      <w:r w:rsidRPr="000C03A5">
        <w:rPr>
          <w:rStyle w:val="apple-converted-space"/>
          <w:color w:val="000000"/>
          <w:sz w:val="24"/>
          <w:szCs w:val="24"/>
        </w:rPr>
        <w:t> </w:t>
      </w:r>
      <w:r w:rsidRPr="000C03A5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- </w:t>
      </w:r>
      <w:r w:rsidRPr="000C03A5">
        <w:rPr>
          <w:color w:val="000000"/>
          <w:sz w:val="24"/>
          <w:szCs w:val="24"/>
        </w:rPr>
        <w:t xml:space="preserve">The Twenty-fourth Amendment </w:t>
      </w:r>
      <w:r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unfunded mandates</w:t>
      </w:r>
      <w:r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categorical grants</w:t>
      </w:r>
      <w:r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block grants</w:t>
      </w:r>
      <w:r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earmarked grants.</w:t>
      </w:r>
      <w:r w:rsidRPr="000C03A5">
        <w:rPr>
          <w:rStyle w:val="apple-converted-space"/>
          <w:color w:val="000000"/>
          <w:sz w:val="24"/>
          <w:szCs w:val="24"/>
        </w:rPr>
        <w:t> </w:t>
      </w:r>
      <w:r w:rsidRPr="000C03A5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- </w:t>
      </w:r>
      <w:r w:rsidRPr="000C03A5">
        <w:rPr>
          <w:color w:val="000000"/>
          <w:sz w:val="24"/>
          <w:szCs w:val="24"/>
        </w:rPr>
        <w:t>Patient Protection and Affordability Care Act</w:t>
      </w:r>
      <w:r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Medicaid</w:t>
      </w:r>
      <w:r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public policy</w:t>
      </w:r>
      <w:r w:rsidRPr="000C03A5">
        <w:rPr>
          <w:rStyle w:val="apple-converted-space"/>
          <w:color w:val="000000"/>
          <w:sz w:val="24"/>
          <w:szCs w:val="24"/>
        </w:rPr>
        <w:t> </w:t>
      </w:r>
      <w:r w:rsidRPr="000C03A5">
        <w:rPr>
          <w:color w:val="000000"/>
          <w:sz w:val="24"/>
          <w:szCs w:val="24"/>
        </w:rPr>
        <w:t>laboratories</w:t>
      </w:r>
      <w:r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The U.S. Supreme Court</w:t>
      </w:r>
      <w:r w:rsidRPr="000C03A5">
        <w:rPr>
          <w:rStyle w:val="apple-converted-space"/>
          <w:color w:val="000000"/>
          <w:sz w:val="24"/>
          <w:szCs w:val="24"/>
        </w:rPr>
        <w:t> </w:t>
      </w:r>
      <w:r w:rsidRPr="000C03A5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- C</w:t>
      </w:r>
      <w:r w:rsidRPr="000C03A5">
        <w:rPr>
          <w:color w:val="000000"/>
          <w:sz w:val="24"/>
          <w:szCs w:val="24"/>
        </w:rPr>
        <w:t>onstitutions</w:t>
      </w:r>
      <w:r>
        <w:rPr>
          <w:color w:val="000000"/>
          <w:sz w:val="24"/>
          <w:szCs w:val="24"/>
        </w:rPr>
        <w:br/>
        <w:t>- T</w:t>
      </w:r>
      <w:r w:rsidRPr="000C03A5">
        <w:rPr>
          <w:color w:val="000000"/>
          <w:sz w:val="24"/>
          <w:szCs w:val="24"/>
        </w:rPr>
        <w:t>exas independence</w:t>
      </w:r>
      <w:r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The Constitution of 187</w:t>
      </w:r>
      <w:r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Texas special sessions</w:t>
      </w:r>
      <w:r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term limitations of legislators</w:t>
      </w:r>
      <w:r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deadwood</w:t>
      </w:r>
      <w:r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statutory law</w:t>
      </w:r>
      <w:r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writ of habeas corpus</w:t>
      </w:r>
      <w:r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checks and balances.</w:t>
      </w:r>
      <w:r w:rsidRPr="000C03A5">
        <w:rPr>
          <w:rStyle w:val="apple-converted-space"/>
          <w:color w:val="000000"/>
          <w:sz w:val="24"/>
          <w:szCs w:val="24"/>
        </w:rPr>
        <w:t> </w:t>
      </w:r>
      <w:r w:rsidRPr="000C03A5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- </w:t>
      </w:r>
      <w:r w:rsidRPr="000C03A5">
        <w:rPr>
          <w:color w:val="000000"/>
          <w:sz w:val="24"/>
          <w:szCs w:val="24"/>
        </w:rPr>
        <w:t>state jud</w:t>
      </w:r>
      <w:r>
        <w:rPr>
          <w:color w:val="000000"/>
          <w:sz w:val="24"/>
          <w:szCs w:val="24"/>
        </w:rPr>
        <w:t>icial selection</w:t>
      </w:r>
      <w:r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The Missouri Plan</w:t>
      </w:r>
      <w:r w:rsidRPr="000C03A5">
        <w:rPr>
          <w:rStyle w:val="apple-converted-space"/>
          <w:color w:val="000000"/>
          <w:sz w:val="24"/>
          <w:szCs w:val="24"/>
        </w:rPr>
        <w:t> </w:t>
      </w:r>
      <w:r w:rsidRPr="000C03A5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- P</w:t>
      </w:r>
      <w:r w:rsidRPr="000C03A5">
        <w:rPr>
          <w:color w:val="000000"/>
          <w:sz w:val="24"/>
          <w:szCs w:val="24"/>
        </w:rPr>
        <w:t>opular recall</w:t>
      </w:r>
      <w:r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Approve constitutional amendments</w:t>
      </w:r>
      <w:r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Initiative</w:t>
      </w:r>
      <w:r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Referendum</w:t>
      </w:r>
      <w:r w:rsidRPr="000C03A5">
        <w:rPr>
          <w:rStyle w:val="apple-converted-space"/>
          <w:color w:val="000000"/>
          <w:sz w:val="24"/>
          <w:szCs w:val="24"/>
        </w:rPr>
        <w:t> </w:t>
      </w:r>
      <w:r w:rsidRPr="000C03A5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- </w:t>
      </w:r>
      <w:r w:rsidRPr="000C03A5">
        <w:rPr>
          <w:color w:val="000000"/>
          <w:sz w:val="24"/>
          <w:szCs w:val="24"/>
        </w:rPr>
        <w:t>Article 17 of the Texas Constitution</w:t>
      </w:r>
      <w:r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state constitutions</w:t>
      </w:r>
      <w:r>
        <w:rPr>
          <w:color w:val="000000"/>
          <w:sz w:val="24"/>
          <w:szCs w:val="24"/>
        </w:rPr>
        <w:br/>
      </w:r>
      <w:r w:rsidR="00397709">
        <w:rPr>
          <w:color w:val="000000"/>
          <w:sz w:val="24"/>
          <w:szCs w:val="24"/>
        </w:rPr>
        <w:t xml:space="preserve">- </w:t>
      </w:r>
      <w:r w:rsidRPr="000C03A5">
        <w:rPr>
          <w:color w:val="000000"/>
          <w:sz w:val="24"/>
          <w:szCs w:val="24"/>
        </w:rPr>
        <w:t>State constitution</w:t>
      </w:r>
      <w:r w:rsidR="00397709">
        <w:rPr>
          <w:color w:val="000000"/>
          <w:sz w:val="24"/>
          <w:szCs w:val="24"/>
        </w:rPr>
        <w:t xml:space="preserve"> </w:t>
      </w:r>
      <w:r w:rsidRPr="000C03A5">
        <w:rPr>
          <w:color w:val="000000"/>
          <w:sz w:val="24"/>
          <w:szCs w:val="24"/>
        </w:rPr>
        <w:t>amendment</w:t>
      </w:r>
      <w:r w:rsidR="00397709"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 xml:space="preserve">The Terrell Election Law </w:t>
      </w:r>
      <w:r w:rsidR="00397709"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The Texas Election Code</w:t>
      </w:r>
      <w:r w:rsidR="00397709"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Texas primaries</w:t>
      </w:r>
      <w:r w:rsidR="00397709"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the state party chair</w:t>
      </w:r>
      <w:r w:rsidR="00397709"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the state executive committee</w:t>
      </w:r>
      <w:r w:rsidR="00397709"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A political party’s ultimate aim</w:t>
      </w:r>
      <w:r w:rsidR="00397709">
        <w:rPr>
          <w:color w:val="000000"/>
          <w:sz w:val="24"/>
          <w:szCs w:val="24"/>
        </w:rPr>
        <w:br/>
      </w:r>
      <w:r w:rsidR="00397709">
        <w:rPr>
          <w:color w:val="000000"/>
          <w:sz w:val="24"/>
          <w:szCs w:val="24"/>
        </w:rPr>
        <w:lastRenderedPageBreak/>
        <w:t xml:space="preserve">- </w:t>
      </w:r>
      <w:r w:rsidRPr="000C03A5">
        <w:rPr>
          <w:color w:val="000000"/>
          <w:sz w:val="24"/>
          <w:szCs w:val="24"/>
        </w:rPr>
        <w:t>direct primary</w:t>
      </w:r>
      <w:r w:rsidR="00397709"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primary</w:t>
      </w:r>
      <w:r w:rsidR="00397709"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runoff primary</w:t>
      </w:r>
      <w:r w:rsidRPr="000C03A5">
        <w:rPr>
          <w:rStyle w:val="apple-converted-space"/>
          <w:color w:val="000000"/>
          <w:sz w:val="24"/>
          <w:szCs w:val="24"/>
        </w:rPr>
        <w:t> </w:t>
      </w:r>
      <w:r w:rsidRPr="000C03A5">
        <w:rPr>
          <w:color w:val="000000"/>
          <w:sz w:val="24"/>
          <w:szCs w:val="24"/>
        </w:rPr>
        <w:br/>
      </w:r>
      <w:r w:rsidR="00397709">
        <w:rPr>
          <w:color w:val="000000"/>
          <w:sz w:val="24"/>
          <w:szCs w:val="24"/>
        </w:rPr>
        <w:t xml:space="preserve">- </w:t>
      </w:r>
      <w:r w:rsidRPr="000C03A5">
        <w:rPr>
          <w:color w:val="000000"/>
          <w:sz w:val="24"/>
          <w:szCs w:val="24"/>
        </w:rPr>
        <w:t>Closed primary</w:t>
      </w:r>
      <w:r w:rsidR="00397709">
        <w:rPr>
          <w:color w:val="000000"/>
          <w:sz w:val="24"/>
          <w:szCs w:val="24"/>
        </w:rPr>
        <w:t xml:space="preserve">, </w:t>
      </w:r>
      <w:proofErr w:type="spellStart"/>
      <w:r w:rsidRPr="000C03A5">
        <w:rPr>
          <w:color w:val="000000"/>
          <w:sz w:val="24"/>
          <w:szCs w:val="24"/>
        </w:rPr>
        <w:t>Semiclosed</w:t>
      </w:r>
      <w:proofErr w:type="spellEnd"/>
      <w:r w:rsidRPr="000C03A5">
        <w:rPr>
          <w:color w:val="000000"/>
          <w:sz w:val="24"/>
          <w:szCs w:val="24"/>
        </w:rPr>
        <w:t xml:space="preserve"> primary</w:t>
      </w:r>
      <w:r w:rsidR="00397709"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Open primary</w:t>
      </w:r>
      <w:r w:rsidRPr="000C03A5">
        <w:rPr>
          <w:rStyle w:val="apple-converted-space"/>
          <w:color w:val="000000"/>
          <w:sz w:val="24"/>
          <w:szCs w:val="24"/>
        </w:rPr>
        <w:t> </w:t>
      </w:r>
      <w:r w:rsidRPr="000C03A5">
        <w:rPr>
          <w:color w:val="000000"/>
          <w:sz w:val="24"/>
          <w:szCs w:val="24"/>
        </w:rPr>
        <w:br/>
      </w:r>
      <w:r w:rsidR="00397709">
        <w:rPr>
          <w:color w:val="000000"/>
          <w:sz w:val="24"/>
          <w:szCs w:val="24"/>
        </w:rPr>
        <w:t xml:space="preserve">- </w:t>
      </w:r>
      <w:r w:rsidRPr="000C03A5">
        <w:rPr>
          <w:color w:val="000000"/>
          <w:sz w:val="24"/>
          <w:szCs w:val="24"/>
        </w:rPr>
        <w:t>the Texas ballot</w:t>
      </w:r>
      <w:r w:rsidR="00397709"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special elections in the state</w:t>
      </w:r>
      <w:r w:rsidRPr="000C03A5">
        <w:rPr>
          <w:rStyle w:val="apple-converted-space"/>
          <w:color w:val="000000"/>
          <w:sz w:val="24"/>
          <w:szCs w:val="24"/>
        </w:rPr>
        <w:t> </w:t>
      </w:r>
      <w:r w:rsidRPr="000C03A5">
        <w:rPr>
          <w:color w:val="000000"/>
          <w:sz w:val="24"/>
          <w:szCs w:val="24"/>
        </w:rPr>
        <w:br/>
      </w:r>
      <w:r w:rsidR="00397709">
        <w:rPr>
          <w:color w:val="000000"/>
          <w:sz w:val="24"/>
          <w:szCs w:val="24"/>
        </w:rPr>
        <w:t xml:space="preserve">- </w:t>
      </w:r>
      <w:r w:rsidRPr="000C03A5">
        <w:rPr>
          <w:color w:val="000000"/>
          <w:sz w:val="24"/>
          <w:szCs w:val="24"/>
        </w:rPr>
        <w:t>absolute majority</w:t>
      </w:r>
      <w:r w:rsidR="00397709"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two-thirds</w:t>
      </w:r>
      <w:r w:rsidR="00397709">
        <w:rPr>
          <w:color w:val="000000"/>
          <w:sz w:val="24"/>
          <w:szCs w:val="24"/>
        </w:rPr>
        <w:t>, p</w:t>
      </w:r>
      <w:r w:rsidRPr="000C03A5">
        <w:rPr>
          <w:color w:val="000000"/>
          <w:sz w:val="24"/>
          <w:szCs w:val="24"/>
        </w:rPr>
        <w:t>lurality</w:t>
      </w:r>
      <w:r w:rsidR="00397709">
        <w:rPr>
          <w:color w:val="000000"/>
          <w:sz w:val="24"/>
          <w:szCs w:val="24"/>
        </w:rPr>
        <w:t>, s</w:t>
      </w:r>
      <w:r w:rsidRPr="000C03A5">
        <w:rPr>
          <w:color w:val="000000"/>
          <w:sz w:val="24"/>
          <w:szCs w:val="24"/>
        </w:rPr>
        <w:t>imple majority</w:t>
      </w:r>
      <w:r w:rsidRPr="000C03A5">
        <w:rPr>
          <w:rStyle w:val="apple-converted-space"/>
          <w:color w:val="000000"/>
          <w:sz w:val="24"/>
          <w:szCs w:val="24"/>
        </w:rPr>
        <w:t> </w:t>
      </w:r>
      <w:r w:rsidRPr="000C03A5">
        <w:rPr>
          <w:color w:val="000000"/>
          <w:sz w:val="24"/>
          <w:szCs w:val="24"/>
        </w:rPr>
        <w:br/>
      </w:r>
      <w:r w:rsidR="00397709">
        <w:rPr>
          <w:color w:val="000000"/>
          <w:sz w:val="24"/>
          <w:szCs w:val="24"/>
        </w:rPr>
        <w:t xml:space="preserve">- </w:t>
      </w:r>
      <w:r w:rsidRPr="000C03A5">
        <w:rPr>
          <w:color w:val="000000"/>
          <w:sz w:val="24"/>
          <w:szCs w:val="24"/>
        </w:rPr>
        <w:t>Party identification and incumbency</w:t>
      </w:r>
      <w:r w:rsidRPr="000C03A5">
        <w:rPr>
          <w:rStyle w:val="apple-converted-space"/>
          <w:color w:val="000000"/>
          <w:sz w:val="24"/>
          <w:szCs w:val="24"/>
        </w:rPr>
        <w:t> </w:t>
      </w:r>
      <w:r w:rsidRPr="000C03A5">
        <w:rPr>
          <w:color w:val="000000"/>
          <w:sz w:val="24"/>
          <w:szCs w:val="24"/>
        </w:rPr>
        <w:br/>
      </w:r>
      <w:r w:rsidR="00397709">
        <w:rPr>
          <w:color w:val="000000"/>
          <w:sz w:val="24"/>
          <w:szCs w:val="24"/>
        </w:rPr>
        <w:t xml:space="preserve">- </w:t>
      </w:r>
      <w:r w:rsidRPr="000C03A5">
        <w:rPr>
          <w:color w:val="000000"/>
          <w:sz w:val="24"/>
          <w:szCs w:val="24"/>
        </w:rPr>
        <w:t>mobiliz</w:t>
      </w:r>
      <w:r w:rsidR="00397709">
        <w:rPr>
          <w:color w:val="000000"/>
          <w:sz w:val="24"/>
          <w:szCs w:val="24"/>
        </w:rPr>
        <w:t>ation</w:t>
      </w:r>
      <w:r w:rsidR="00397709">
        <w:rPr>
          <w:color w:val="000000"/>
          <w:sz w:val="24"/>
          <w:szCs w:val="24"/>
        </w:rPr>
        <w:br/>
        <w:t xml:space="preserve">- political action committees, </w:t>
      </w:r>
      <w:r w:rsidRPr="000C03A5">
        <w:rPr>
          <w:color w:val="000000"/>
          <w:sz w:val="24"/>
          <w:szCs w:val="24"/>
        </w:rPr>
        <w:t>super political action committees</w:t>
      </w:r>
      <w:r w:rsidR="00397709"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caucuses</w:t>
      </w:r>
      <w:r w:rsidR="00397709"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political parties.</w:t>
      </w:r>
      <w:r w:rsidRPr="000C03A5">
        <w:rPr>
          <w:rStyle w:val="apple-converted-space"/>
          <w:color w:val="000000"/>
          <w:sz w:val="24"/>
          <w:szCs w:val="24"/>
        </w:rPr>
        <w:t> </w:t>
      </w:r>
      <w:r w:rsidRPr="000C03A5">
        <w:rPr>
          <w:color w:val="000000"/>
          <w:sz w:val="24"/>
          <w:szCs w:val="24"/>
        </w:rPr>
        <w:br/>
      </w:r>
      <w:r w:rsidR="00397709">
        <w:rPr>
          <w:color w:val="000000"/>
          <w:sz w:val="24"/>
          <w:szCs w:val="24"/>
        </w:rPr>
        <w:t xml:space="preserve">- </w:t>
      </w:r>
      <w:proofErr w:type="gramStart"/>
      <w:r w:rsidR="00397709">
        <w:rPr>
          <w:color w:val="000000"/>
          <w:sz w:val="24"/>
          <w:szCs w:val="24"/>
        </w:rPr>
        <w:t>independent</w:t>
      </w:r>
      <w:proofErr w:type="gramEnd"/>
      <w:r w:rsidR="00397709">
        <w:rPr>
          <w:color w:val="000000"/>
          <w:sz w:val="24"/>
          <w:szCs w:val="24"/>
        </w:rPr>
        <w:t xml:space="preserve"> expenditure, </w:t>
      </w:r>
      <w:r w:rsidRPr="000C03A5">
        <w:rPr>
          <w:color w:val="000000"/>
          <w:sz w:val="24"/>
          <w:szCs w:val="24"/>
        </w:rPr>
        <w:t>PAC money</w:t>
      </w:r>
      <w:r w:rsidR="00397709"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soft money</w:t>
      </w:r>
      <w:r w:rsidR="00397709">
        <w:rPr>
          <w:color w:val="000000"/>
          <w:sz w:val="24"/>
          <w:szCs w:val="24"/>
        </w:rPr>
        <w:t xml:space="preserve">, </w:t>
      </w:r>
      <w:r w:rsidRPr="000C03A5">
        <w:rPr>
          <w:color w:val="000000"/>
          <w:sz w:val="24"/>
          <w:szCs w:val="24"/>
        </w:rPr>
        <w:t>hard money.</w:t>
      </w:r>
      <w:r w:rsidRPr="000C03A5">
        <w:rPr>
          <w:rStyle w:val="apple-converted-space"/>
          <w:color w:val="000000"/>
          <w:sz w:val="24"/>
          <w:szCs w:val="24"/>
        </w:rPr>
        <w:t> </w:t>
      </w:r>
      <w:r w:rsidRPr="000C03A5">
        <w:rPr>
          <w:color w:val="000000"/>
          <w:sz w:val="24"/>
          <w:szCs w:val="24"/>
        </w:rPr>
        <w:br/>
      </w:r>
      <w:r w:rsidR="00397709">
        <w:rPr>
          <w:color w:val="000000"/>
          <w:sz w:val="24"/>
          <w:szCs w:val="24"/>
        </w:rPr>
        <w:t xml:space="preserve">- </w:t>
      </w:r>
      <w:r w:rsidRPr="000C03A5">
        <w:rPr>
          <w:color w:val="000000"/>
          <w:sz w:val="24"/>
          <w:szCs w:val="24"/>
        </w:rPr>
        <w:t>Texas Ethics Commission.</w:t>
      </w:r>
      <w:r w:rsidRPr="000C03A5">
        <w:rPr>
          <w:rStyle w:val="apple-converted-space"/>
          <w:color w:val="000000"/>
          <w:sz w:val="24"/>
          <w:szCs w:val="24"/>
        </w:rPr>
        <w:t> </w:t>
      </w:r>
      <w:r w:rsidRPr="000C03A5">
        <w:rPr>
          <w:color w:val="000000"/>
          <w:sz w:val="24"/>
          <w:szCs w:val="24"/>
        </w:rPr>
        <w:br/>
      </w:r>
      <w:r w:rsidR="00397709">
        <w:rPr>
          <w:color w:val="000000"/>
          <w:sz w:val="24"/>
          <w:szCs w:val="24"/>
        </w:rPr>
        <w:t>- T</w:t>
      </w:r>
      <w:r w:rsidRPr="000C03A5">
        <w:rPr>
          <w:color w:val="000000"/>
          <w:sz w:val="24"/>
          <w:szCs w:val="24"/>
        </w:rPr>
        <w:t>exas campaign finance law</w:t>
      </w:r>
      <w:r w:rsidR="00397709">
        <w:rPr>
          <w:color w:val="000000"/>
          <w:sz w:val="24"/>
          <w:szCs w:val="24"/>
        </w:rPr>
        <w:br/>
        <w:t xml:space="preserve">- </w:t>
      </w:r>
      <w:r w:rsidRPr="000C03A5">
        <w:rPr>
          <w:color w:val="000000"/>
          <w:sz w:val="24"/>
          <w:szCs w:val="24"/>
        </w:rPr>
        <w:t>low voter turnout.</w:t>
      </w:r>
      <w:r w:rsidRPr="000C03A5">
        <w:rPr>
          <w:rStyle w:val="apple-converted-space"/>
          <w:color w:val="000000"/>
          <w:sz w:val="24"/>
          <w:szCs w:val="24"/>
        </w:rPr>
        <w:t> </w:t>
      </w:r>
      <w:r w:rsidRPr="000C03A5">
        <w:rPr>
          <w:color w:val="000000"/>
          <w:sz w:val="24"/>
          <w:szCs w:val="24"/>
        </w:rPr>
        <w:br/>
      </w:r>
      <w:bookmarkStart w:id="0" w:name="_GoBack"/>
      <w:bookmarkEnd w:id="0"/>
      <w:r w:rsidRPr="000C03A5">
        <w:rPr>
          <w:color w:val="000000"/>
          <w:sz w:val="24"/>
          <w:szCs w:val="24"/>
        </w:rPr>
        <w:br/>
      </w:r>
    </w:p>
    <w:p w:rsidR="002F3195" w:rsidRPr="000C03A5" w:rsidRDefault="002F3195" w:rsidP="002F3195">
      <w:pPr>
        <w:rPr>
          <w:color w:val="000000"/>
          <w:sz w:val="24"/>
          <w:szCs w:val="24"/>
        </w:rPr>
      </w:pPr>
    </w:p>
    <w:p w:rsidR="002F3195" w:rsidRPr="000C03A5" w:rsidRDefault="002F3195" w:rsidP="002F3195">
      <w:pPr>
        <w:rPr>
          <w:color w:val="000000"/>
          <w:sz w:val="24"/>
          <w:szCs w:val="24"/>
        </w:rPr>
      </w:pPr>
    </w:p>
    <w:p w:rsidR="002F3195" w:rsidRPr="000C03A5" w:rsidRDefault="002F3195" w:rsidP="002F3195">
      <w:pPr>
        <w:rPr>
          <w:color w:val="000000"/>
          <w:sz w:val="24"/>
          <w:szCs w:val="24"/>
        </w:rPr>
      </w:pPr>
    </w:p>
    <w:p w:rsidR="002F3195" w:rsidRPr="000C03A5" w:rsidRDefault="002F3195" w:rsidP="002F3195">
      <w:pPr>
        <w:rPr>
          <w:sz w:val="24"/>
          <w:szCs w:val="24"/>
        </w:rPr>
      </w:pPr>
      <w:r w:rsidRPr="000C03A5">
        <w:rPr>
          <w:color w:val="000000"/>
          <w:sz w:val="24"/>
          <w:szCs w:val="24"/>
        </w:rPr>
        <w:br/>
      </w:r>
      <w:r w:rsidRPr="000C03A5">
        <w:rPr>
          <w:color w:val="000000"/>
          <w:sz w:val="24"/>
          <w:szCs w:val="24"/>
        </w:rPr>
        <w:br/>
      </w:r>
    </w:p>
    <w:p w:rsidR="002F3195" w:rsidRPr="000C03A5" w:rsidRDefault="002F3195" w:rsidP="002F3195">
      <w:pPr>
        <w:rPr>
          <w:sz w:val="24"/>
          <w:szCs w:val="24"/>
        </w:rPr>
      </w:pPr>
    </w:p>
    <w:p w:rsidR="002C1E9C" w:rsidRDefault="002C1E9C"/>
    <w:sectPr w:rsidR="002C1E9C" w:rsidSect="000C03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195"/>
    <w:rsid w:val="002C1E9C"/>
    <w:rsid w:val="002F3195"/>
    <w:rsid w:val="0039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1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F31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1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F3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2017-09-27T16:58:00Z</dcterms:created>
  <dcterms:modified xsi:type="dcterms:W3CDTF">2017-09-27T17:13:00Z</dcterms:modified>
</cp:coreProperties>
</file>